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2C" w:rsidRDefault="007F782C" w:rsidP="007F782C">
      <w:pPr>
        <w:pStyle w:val="msonormalmailrucssattributepostfixmailrucssattributepostfix"/>
        <w:shd w:val="clear" w:color="auto" w:fill="FFFFFF"/>
        <w:jc w:val="both"/>
        <w:rPr>
          <w:b/>
          <w:bCs/>
          <w:color w:val="000000"/>
          <w:sz w:val="28"/>
          <w:szCs w:val="28"/>
        </w:rPr>
      </w:pPr>
      <w:r>
        <w:rPr>
          <w:b/>
          <w:bCs/>
          <w:color w:val="000000"/>
          <w:sz w:val="28"/>
          <w:szCs w:val="28"/>
        </w:rPr>
        <w:t>Заголовок</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b/>
          <w:bCs/>
          <w:color w:val="000000"/>
          <w:sz w:val="28"/>
          <w:szCs w:val="28"/>
        </w:rPr>
        <w:t>ФИПИ: выпускники школ плохо знают исторических деятелей и слабо ориентируются в истории культуры</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shd w:val="clear" w:color="auto" w:fill="FFFFFF"/>
        </w:rPr>
        <w:t>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 </w:t>
      </w:r>
    </w:p>
    <w:p w:rsidR="007F782C" w:rsidRPr="007F782C" w:rsidRDefault="007F782C" w:rsidP="007F782C">
      <w:pPr>
        <w:pStyle w:val="msonormalmailrucssattributepostfixmailrucssattributepostfix"/>
        <w:shd w:val="clear" w:color="auto" w:fill="FFFFFF"/>
        <w:jc w:val="both"/>
        <w:rPr>
          <w:b/>
          <w:color w:val="000000"/>
          <w:sz w:val="28"/>
          <w:szCs w:val="28"/>
        </w:rPr>
      </w:pPr>
      <w:r w:rsidRPr="007F782C">
        <w:rPr>
          <w:b/>
          <w:color w:val="000000"/>
          <w:sz w:val="28"/>
          <w:szCs w:val="28"/>
        </w:rPr>
        <w:t xml:space="preserve">Текст </w:t>
      </w:r>
    </w:p>
    <w:p w:rsidR="00372885" w:rsidRPr="007F782C" w:rsidRDefault="00372885" w:rsidP="00372885">
      <w:pPr>
        <w:pStyle w:val="msonormalmailrucssattributepostfixmailrucssattributepostfix"/>
        <w:shd w:val="clear" w:color="auto" w:fill="FFFFFF"/>
        <w:jc w:val="both"/>
        <w:rPr>
          <w:color w:val="000000"/>
          <w:sz w:val="28"/>
          <w:szCs w:val="28"/>
        </w:rPr>
      </w:pPr>
      <w:r w:rsidRPr="007F782C">
        <w:rPr>
          <w:b/>
          <w:bCs/>
          <w:color w:val="000000"/>
          <w:sz w:val="28"/>
          <w:szCs w:val="28"/>
        </w:rPr>
        <w:t>ФИПИ: выпускники школ плохо знают исторических деятелей и слабо ориентируются в истории культуры</w:t>
      </w:r>
    </w:p>
    <w:p w:rsidR="00372885" w:rsidRPr="007F782C" w:rsidRDefault="00372885" w:rsidP="00372885">
      <w:pPr>
        <w:pStyle w:val="msonormalmailrucssattributepostfixmailrucssattributepostfix"/>
        <w:shd w:val="clear" w:color="auto" w:fill="FFFFFF"/>
        <w:jc w:val="both"/>
        <w:rPr>
          <w:color w:val="000000"/>
          <w:sz w:val="28"/>
          <w:szCs w:val="28"/>
        </w:rPr>
      </w:pPr>
      <w:r w:rsidRPr="007F782C">
        <w:rPr>
          <w:color w:val="000000"/>
          <w:sz w:val="28"/>
          <w:szCs w:val="28"/>
          <w:shd w:val="clear" w:color="auto" w:fill="FFFFFF"/>
        </w:rPr>
        <w:t>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Результаты ЕГЭ по истории стабильны и не претерпевают заметных изменений от года к году.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Участники ЕГЭ 2018 года сравнительно хорошо выполнили задания на знание хронологии, единичных исторических фактов и на работу с текстовыми историческими источниками.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историческим периодам (задание 6).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Выпускники 2018 года плохо знают исторических деятелей (задание 9), слабо ориентируются в истории культуры (задание 17).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xml:space="preserve"> 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w:t>
      </w:r>
      <w:r w:rsidRPr="007F782C">
        <w:rPr>
          <w:color w:val="000000"/>
          <w:sz w:val="28"/>
          <w:szCs w:val="28"/>
        </w:rPr>
        <w:lastRenderedPageBreak/>
        <w:t xml:space="preserve">иллюстративного материала. </w:t>
      </w:r>
      <w:proofErr w:type="gramStart"/>
      <w:r w:rsidRPr="007F782C">
        <w:rPr>
          <w:color w:val="000000"/>
          <w:sz w:val="28"/>
          <w:szCs w:val="28"/>
        </w:rPr>
        <w:t>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w:t>
      </w:r>
      <w:proofErr w:type="gramEnd"/>
      <w:r w:rsidRPr="007F782C">
        <w:rPr>
          <w:color w:val="000000"/>
          <w:sz w:val="28"/>
          <w:szCs w:val="28"/>
        </w:rPr>
        <w:t xml:space="preserve">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картой и иллюстрациями в учебнике.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связь с защищаемой точкой зрения.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своих мыслей с учетом требований задания. От того, насколько хорошо выпускник владеет учебным материалом, во многом зависит успех при написании исторического сочинения. </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xml:space="preserve"> Разработчики экзаменационных заданий ЕГЭ рекомендуют </w:t>
      </w:r>
      <w:proofErr w:type="spellStart"/>
      <w:r w:rsidRPr="007F782C">
        <w:rPr>
          <w:color w:val="000000"/>
          <w:sz w:val="28"/>
          <w:szCs w:val="28"/>
        </w:rPr>
        <w:t>одиннадцатиклассникам</w:t>
      </w:r>
      <w:proofErr w:type="spellEnd"/>
      <w:r w:rsidRPr="007F782C">
        <w:rPr>
          <w:color w:val="000000"/>
          <w:sz w:val="28"/>
          <w:szCs w:val="28"/>
        </w:rPr>
        <w:t>,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Напомним, ежегодно Федеральный институт педагогических измерений (ФИПИ) проводит анализ кампании по предметам и публикует методические рекомендации для учителей. Краткое резюме этих рекомендаций, подготовленное руководителями федеральных комиссий по разработке контрольных измерительных материалов ЕГЭ,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 экзамену. Ранее свои рекомендации выпускникам дали разработчики КИМ ЕГЭ по обществознанию.</w:t>
      </w:r>
    </w:p>
    <w:p w:rsidR="00387217" w:rsidRDefault="00387217" w:rsidP="007F782C">
      <w:pPr>
        <w:pStyle w:val="msonormalmailrucssattributepostfixmailrucssattributepostfix"/>
        <w:shd w:val="clear" w:color="auto" w:fill="FFFFFF"/>
        <w:jc w:val="both"/>
        <w:rPr>
          <w:color w:val="000000"/>
          <w:sz w:val="28"/>
          <w:szCs w:val="28"/>
        </w:rPr>
      </w:pPr>
    </w:p>
    <w:p w:rsidR="00387217" w:rsidRPr="007F782C" w:rsidRDefault="00387217" w:rsidP="007F782C">
      <w:pPr>
        <w:pStyle w:val="msonormalmailrucssattributepostfixmailrucssattributepostfix"/>
        <w:shd w:val="clear" w:color="auto" w:fill="FFFFFF"/>
        <w:jc w:val="both"/>
        <w:rPr>
          <w:color w:val="000000"/>
          <w:sz w:val="28"/>
          <w:szCs w:val="28"/>
        </w:rPr>
      </w:pPr>
      <w:r w:rsidRPr="00387217">
        <w:rPr>
          <w:color w:val="000000"/>
          <w:sz w:val="28"/>
          <w:szCs w:val="28"/>
        </w:rPr>
        <w:t>https://minobr.permkrai.ru/about/news/18351/</w:t>
      </w:r>
    </w:p>
    <w:p w:rsidR="007F782C" w:rsidRPr="007F782C" w:rsidRDefault="007F782C" w:rsidP="007F782C">
      <w:pPr>
        <w:pStyle w:val="msonormalmailrucssattributepostfixmailrucssattributepostfix"/>
        <w:shd w:val="clear" w:color="auto" w:fill="FFFFFF"/>
        <w:jc w:val="both"/>
        <w:rPr>
          <w:color w:val="000000"/>
          <w:sz w:val="28"/>
          <w:szCs w:val="28"/>
        </w:rPr>
      </w:pPr>
      <w:r w:rsidRPr="007F782C">
        <w:rPr>
          <w:color w:val="000000"/>
          <w:sz w:val="28"/>
          <w:szCs w:val="28"/>
        </w:rPr>
        <w:t> </w:t>
      </w:r>
    </w:p>
    <w:p w:rsidR="008070DB" w:rsidRPr="007F782C" w:rsidRDefault="008070DB" w:rsidP="007F782C">
      <w:pPr>
        <w:jc w:val="both"/>
        <w:rPr>
          <w:rFonts w:ascii="Times New Roman" w:hAnsi="Times New Roman" w:cs="Times New Roman"/>
          <w:sz w:val="28"/>
          <w:szCs w:val="28"/>
        </w:rPr>
      </w:pPr>
    </w:p>
    <w:sectPr w:rsidR="008070DB" w:rsidRPr="007F782C" w:rsidSect="006A5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82C"/>
    <w:rsid w:val="00372885"/>
    <w:rsid w:val="00387217"/>
    <w:rsid w:val="006A53FB"/>
    <w:rsid w:val="007F782C"/>
    <w:rsid w:val="008070DB"/>
    <w:rsid w:val="00A1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F78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67869">
      <w:bodyDiv w:val="1"/>
      <w:marLeft w:val="0"/>
      <w:marRight w:val="0"/>
      <w:marTop w:val="0"/>
      <w:marBottom w:val="0"/>
      <w:divBdr>
        <w:top w:val="none" w:sz="0" w:space="0" w:color="auto"/>
        <w:left w:val="none" w:sz="0" w:space="0" w:color="auto"/>
        <w:bottom w:val="none" w:sz="0" w:space="0" w:color="auto"/>
        <w:right w:val="none" w:sz="0" w:space="0" w:color="auto"/>
      </w:divBdr>
    </w:div>
    <w:div w:id="6110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3635</Characters>
  <Application>Microsoft Office Word</Application>
  <DocSecurity>0</DocSecurity>
  <Lines>30</Lines>
  <Paragraphs>8</Paragraphs>
  <ScaleCrop>false</ScaleCrop>
  <Company>Grizli777</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2018-10-25T03:53:00Z</dcterms:created>
  <dcterms:modified xsi:type="dcterms:W3CDTF">2018-10-25T04:57:00Z</dcterms:modified>
</cp:coreProperties>
</file>